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34C10" w:rsidRDefault="00834C10"/>
    <w:p w:rsidR="00834C10" w:rsidRPr="00834C10" w:rsidRDefault="00834C10" w:rsidP="00834C10">
      <w:pPr>
        <w:numPr>
          <w:ilvl w:val="0"/>
          <w:numId w:val="1"/>
        </w:numPr>
        <w:ind w:left="0"/>
        <w:textAlignment w:val="baseline"/>
        <w:rPr>
          <w:rFonts w:ascii="Open Sans" w:eastAsia="Times New Roman" w:hAnsi="Open Sans" w:cs="Times New Roman"/>
          <w:color w:val="464241"/>
        </w:rPr>
      </w:pPr>
      <w:r w:rsidRPr="00834C10">
        <w:rPr>
          <w:rFonts w:ascii="Helvetica" w:eastAsia="Times New Roman" w:hAnsi="Helvetica" w:cs="Times New Roman"/>
          <w:b/>
          <w:bCs/>
          <w:color w:val="1D2129"/>
          <w:sz w:val="21"/>
          <w:szCs w:val="21"/>
          <w:u w:val="single"/>
          <w:bdr w:val="none" w:sz="0" w:space="0" w:color="auto" w:frame="1"/>
        </w:rPr>
        <w:t>What is a Firewall?</w:t>
      </w:r>
      <w:r w:rsidRPr="00834C10">
        <w:rPr>
          <w:rFonts w:ascii="Helvetica" w:eastAsia="Times New Roman" w:hAnsi="Helvetica" w:cs="Times New Roman"/>
          <w:color w:val="1D2129"/>
          <w:sz w:val="21"/>
          <w:szCs w:val="21"/>
          <w:bdr w:val="none" w:sz="0" w:space="0" w:color="auto" w:frame="1"/>
        </w:rPr>
        <w:br/>
        <w:t>Firewall is a device that is placed between a trusted and an untrusted network. It deny or permit traffic that enters or leaves network based on pre-configured policies. Firewalls protect inside networks from unauthorized access by users on an outside network. A firewall can also protect inside networks from each other for example by keeping a Management network separate from a user network.</w:t>
      </w:r>
    </w:p>
    <w:p w:rsidR="00834C10" w:rsidRPr="00834C10" w:rsidRDefault="00834C10" w:rsidP="00834C10">
      <w:pPr>
        <w:numPr>
          <w:ilvl w:val="0"/>
          <w:numId w:val="1"/>
        </w:numPr>
        <w:ind w:left="0"/>
        <w:textAlignment w:val="baseline"/>
        <w:rPr>
          <w:rFonts w:ascii="Open Sans" w:eastAsia="Times New Roman" w:hAnsi="Open Sans" w:cs="Times New Roman"/>
          <w:color w:val="464241"/>
        </w:rPr>
      </w:pPr>
      <w:r w:rsidRPr="00834C10">
        <w:rPr>
          <w:rFonts w:ascii="Helvetica" w:eastAsia="Times New Roman" w:hAnsi="Helvetica" w:cs="Times New Roman"/>
          <w:b/>
          <w:bCs/>
          <w:color w:val="1D2129"/>
          <w:sz w:val="21"/>
          <w:szCs w:val="21"/>
          <w:u w:val="single"/>
          <w:bdr w:val="none" w:sz="0" w:space="0" w:color="auto" w:frame="1"/>
        </w:rPr>
        <w:t>What is the difference between Gateway and Firewall?</w:t>
      </w:r>
      <w:r w:rsidRPr="00834C10">
        <w:rPr>
          <w:rFonts w:ascii="Helvetica" w:eastAsia="Times New Roman" w:hAnsi="Helvetica" w:cs="Times New Roman"/>
          <w:color w:val="1D2129"/>
          <w:sz w:val="21"/>
          <w:szCs w:val="21"/>
          <w:bdr w:val="none" w:sz="0" w:space="0" w:color="auto" w:frame="1"/>
        </w:rPr>
        <w:br/>
        <w:t>A Gateway joins two networks together and a network firewall protects a network against unauthorized incoming or outgoing access. Network firewalls may be hardware devices or software programs.</w:t>
      </w:r>
    </w:p>
    <w:p w:rsidR="00834C10" w:rsidRPr="00834C10" w:rsidRDefault="00834C10" w:rsidP="00834C10">
      <w:pPr>
        <w:numPr>
          <w:ilvl w:val="0"/>
          <w:numId w:val="1"/>
        </w:numPr>
        <w:ind w:left="0"/>
        <w:textAlignment w:val="baseline"/>
        <w:rPr>
          <w:rFonts w:ascii="Open Sans" w:eastAsia="Times New Roman" w:hAnsi="Open Sans" w:cs="Times New Roman"/>
          <w:color w:val="464241"/>
        </w:rPr>
      </w:pPr>
      <w:r w:rsidRPr="00834C10">
        <w:rPr>
          <w:rFonts w:ascii="Helvetica" w:eastAsia="Times New Roman" w:hAnsi="Helvetica" w:cs="Times New Roman"/>
          <w:b/>
          <w:bCs/>
          <w:color w:val="1D2129"/>
          <w:sz w:val="21"/>
          <w:szCs w:val="21"/>
          <w:u w:val="single"/>
          <w:bdr w:val="none" w:sz="0" w:space="0" w:color="auto" w:frame="1"/>
        </w:rPr>
        <w:t>Firewalls works at which Layers?</w:t>
      </w:r>
      <w:r w:rsidRPr="00834C10">
        <w:rPr>
          <w:rFonts w:ascii="Helvetica" w:eastAsia="Times New Roman" w:hAnsi="Helvetica" w:cs="Times New Roman"/>
          <w:color w:val="1D2129"/>
          <w:sz w:val="21"/>
          <w:szCs w:val="21"/>
          <w:bdr w:val="none" w:sz="0" w:space="0" w:color="auto" w:frame="1"/>
        </w:rPr>
        <w:br/>
        <w:t>Firewalls work at layer 3, 4 &amp; 7.</w:t>
      </w:r>
    </w:p>
    <w:p w:rsidR="00834C10" w:rsidRPr="00834C10" w:rsidRDefault="00834C10" w:rsidP="00834C10">
      <w:pPr>
        <w:numPr>
          <w:ilvl w:val="0"/>
          <w:numId w:val="1"/>
        </w:numPr>
        <w:ind w:left="0"/>
        <w:textAlignment w:val="baseline"/>
        <w:rPr>
          <w:rFonts w:ascii="Open Sans" w:eastAsia="Times New Roman" w:hAnsi="Open Sans" w:cs="Times New Roman"/>
          <w:color w:val="464241"/>
        </w:rPr>
      </w:pPr>
      <w:r w:rsidRPr="00834C10">
        <w:rPr>
          <w:rFonts w:ascii="Helvetica" w:eastAsia="Times New Roman" w:hAnsi="Helvetica" w:cs="Times New Roman"/>
          <w:b/>
          <w:bCs/>
          <w:color w:val="1D2129"/>
          <w:sz w:val="21"/>
          <w:szCs w:val="21"/>
          <w:u w:val="single"/>
          <w:bdr w:val="none" w:sz="0" w:space="0" w:color="auto" w:frame="1"/>
        </w:rPr>
        <w:t>What is the difference between Stateful &amp; Stateless Firewall?</w:t>
      </w:r>
      <w:r w:rsidRPr="00834C10">
        <w:rPr>
          <w:rFonts w:ascii="Helvetica" w:eastAsia="Times New Roman" w:hAnsi="Helvetica" w:cs="Times New Roman"/>
          <w:color w:val="1D2129"/>
          <w:sz w:val="21"/>
          <w:szCs w:val="21"/>
          <w:bdr w:val="none" w:sz="0" w:space="0" w:color="auto" w:frame="1"/>
        </w:rPr>
        <w:br/>
      </w:r>
      <w:r w:rsidRPr="00834C10">
        <w:rPr>
          <w:rFonts w:ascii="Helvetica" w:eastAsia="Times New Roman" w:hAnsi="Helvetica" w:cs="Times New Roman"/>
          <w:i/>
          <w:iCs/>
          <w:color w:val="1D2129"/>
          <w:sz w:val="21"/>
          <w:szCs w:val="21"/>
          <w:bdr w:val="none" w:sz="0" w:space="0" w:color="auto" w:frame="1"/>
        </w:rPr>
        <w:t>Stateful firewall</w:t>
      </w:r>
      <w:r w:rsidRPr="00834C10">
        <w:rPr>
          <w:rFonts w:ascii="Helvetica" w:eastAsia="Times New Roman" w:hAnsi="Helvetica" w:cs="Times New Roman"/>
          <w:color w:val="1D2129"/>
          <w:sz w:val="21"/>
          <w:szCs w:val="21"/>
          <w:bdr w:val="none" w:sz="0" w:space="0" w:color="auto" w:frame="1"/>
        </w:rPr>
        <w:t> – A Stateful firewall is aware of the connections that pass through it. It adds and maintains information about a user’s connections in a state table, referred to as a connection table. It than uses this connection table to implement the security policies for users connections. Example of stateful firewall are PIX, ASA, Checkpoint.</w:t>
      </w:r>
      <w:r w:rsidRPr="00834C10">
        <w:rPr>
          <w:rFonts w:ascii="Helvetica" w:eastAsia="Times New Roman" w:hAnsi="Helvetica" w:cs="Times New Roman"/>
          <w:color w:val="1D2129"/>
          <w:sz w:val="21"/>
          <w:szCs w:val="21"/>
          <w:bdr w:val="none" w:sz="0" w:space="0" w:color="auto" w:frame="1"/>
        </w:rPr>
        <w:br/>
      </w:r>
      <w:r w:rsidRPr="00834C10">
        <w:rPr>
          <w:rFonts w:ascii="Helvetica" w:eastAsia="Times New Roman" w:hAnsi="Helvetica" w:cs="Times New Roman"/>
          <w:i/>
          <w:iCs/>
          <w:color w:val="1D2129"/>
          <w:sz w:val="21"/>
          <w:szCs w:val="21"/>
          <w:bdr w:val="none" w:sz="0" w:space="0" w:color="auto" w:frame="1"/>
        </w:rPr>
        <w:t>Stateless firewalls</w:t>
      </w:r>
      <w:r w:rsidRPr="00834C10">
        <w:rPr>
          <w:rFonts w:ascii="Helvetica" w:eastAsia="Times New Roman" w:hAnsi="Helvetica" w:cs="Times New Roman"/>
          <w:color w:val="1D2129"/>
          <w:sz w:val="21"/>
          <w:szCs w:val="21"/>
          <w:bdr w:val="none" w:sz="0" w:space="0" w:color="auto" w:frame="1"/>
        </w:rPr>
        <w:t> – (Packet Filtering) Stateless firewalls on the other hand, does not look at the state of connections but just at the packets themselves.</w:t>
      </w:r>
    </w:p>
    <w:p w:rsidR="00834C10" w:rsidRPr="00834C10" w:rsidRDefault="00834C10" w:rsidP="00834C10">
      <w:pPr>
        <w:numPr>
          <w:ilvl w:val="0"/>
          <w:numId w:val="1"/>
        </w:numPr>
        <w:ind w:left="0"/>
        <w:textAlignment w:val="baseline"/>
        <w:rPr>
          <w:rFonts w:ascii="Open Sans" w:eastAsia="Times New Roman" w:hAnsi="Open Sans" w:cs="Times New Roman"/>
          <w:color w:val="464241"/>
        </w:rPr>
      </w:pPr>
      <w:r w:rsidRPr="00834C10">
        <w:rPr>
          <w:rFonts w:ascii="Helvetica" w:eastAsia="Times New Roman" w:hAnsi="Helvetica" w:cs="Times New Roman"/>
          <w:b/>
          <w:bCs/>
          <w:color w:val="1D2129"/>
          <w:sz w:val="21"/>
          <w:szCs w:val="21"/>
          <w:u w:val="single"/>
          <w:bdr w:val="none" w:sz="0" w:space="0" w:color="auto" w:frame="1"/>
        </w:rPr>
        <w:t>What information does Stateful Firewall Maintains?</w:t>
      </w:r>
      <w:r w:rsidRPr="00834C10">
        <w:rPr>
          <w:rFonts w:ascii="Helvetica" w:eastAsia="Times New Roman" w:hAnsi="Helvetica" w:cs="Times New Roman"/>
          <w:color w:val="1D2129"/>
          <w:sz w:val="21"/>
          <w:szCs w:val="21"/>
          <w:bdr w:val="none" w:sz="0" w:space="0" w:color="auto" w:frame="1"/>
        </w:rPr>
        <w:br/>
        <w:t>Stateful firewall maintains following information in its State table:-</w:t>
      </w:r>
      <w:r w:rsidRPr="00834C10">
        <w:rPr>
          <w:rFonts w:ascii="Helvetica" w:eastAsia="Times New Roman" w:hAnsi="Helvetica" w:cs="Times New Roman"/>
          <w:color w:val="1D2129"/>
          <w:sz w:val="21"/>
          <w:szCs w:val="21"/>
          <w:bdr w:val="none" w:sz="0" w:space="0" w:color="auto" w:frame="1"/>
        </w:rPr>
        <w:br/>
        <w:t>1.Source IP address.</w:t>
      </w:r>
      <w:r w:rsidRPr="00834C10">
        <w:rPr>
          <w:rFonts w:ascii="Helvetica" w:eastAsia="Times New Roman" w:hAnsi="Helvetica" w:cs="Times New Roman"/>
          <w:color w:val="1D2129"/>
          <w:sz w:val="21"/>
          <w:szCs w:val="21"/>
          <w:bdr w:val="none" w:sz="0" w:space="0" w:color="auto" w:frame="1"/>
        </w:rPr>
        <w:br/>
        <w:t>2.Destination IP address.</w:t>
      </w:r>
      <w:r w:rsidRPr="00834C10">
        <w:rPr>
          <w:rFonts w:ascii="Helvetica" w:eastAsia="Times New Roman" w:hAnsi="Helvetica" w:cs="Times New Roman"/>
          <w:color w:val="1D2129"/>
          <w:sz w:val="21"/>
          <w:szCs w:val="21"/>
          <w:bdr w:val="none" w:sz="0" w:space="0" w:color="auto" w:frame="1"/>
        </w:rPr>
        <w:br/>
        <w:t>3.IP protocol like TCP, UDP.</w:t>
      </w:r>
      <w:r w:rsidRPr="00834C10">
        <w:rPr>
          <w:rFonts w:ascii="Helvetica" w:eastAsia="Times New Roman" w:hAnsi="Helvetica" w:cs="Times New Roman"/>
          <w:color w:val="1D2129"/>
          <w:sz w:val="21"/>
          <w:szCs w:val="21"/>
          <w:bdr w:val="none" w:sz="0" w:space="0" w:color="auto" w:frame="1"/>
        </w:rPr>
        <w:br/>
        <w:t>4.IP protocol information such as TCP/UDP Port Numbers, TCP Sequence Numbers, and TCP Flags.</w:t>
      </w:r>
    </w:p>
    <w:p w:rsidR="00834C10" w:rsidRPr="00834C10" w:rsidRDefault="00834C10" w:rsidP="00834C10">
      <w:pPr>
        <w:numPr>
          <w:ilvl w:val="0"/>
          <w:numId w:val="1"/>
        </w:numPr>
        <w:ind w:left="0"/>
        <w:textAlignment w:val="baseline"/>
        <w:rPr>
          <w:rFonts w:ascii="Open Sans" w:eastAsia="Times New Roman" w:hAnsi="Open Sans" w:cs="Times New Roman"/>
          <w:color w:val="464241"/>
        </w:rPr>
      </w:pPr>
      <w:r w:rsidRPr="00834C10">
        <w:rPr>
          <w:rFonts w:ascii="Helvetica" w:eastAsia="Times New Roman" w:hAnsi="Helvetica" w:cs="Times New Roman"/>
          <w:b/>
          <w:bCs/>
          <w:color w:val="1D2129"/>
          <w:sz w:val="21"/>
          <w:szCs w:val="21"/>
          <w:u w:val="single"/>
          <w:bdr w:val="none" w:sz="0" w:space="0" w:color="auto" w:frame="1"/>
        </w:rPr>
        <w:t>How can we allow packets from lower security level to higher security level (Override Security Levels)?</w:t>
      </w:r>
      <w:r w:rsidRPr="00834C10">
        <w:rPr>
          <w:rFonts w:ascii="Helvetica" w:eastAsia="Times New Roman" w:hAnsi="Helvetica" w:cs="Times New Roman"/>
          <w:color w:val="1D2129"/>
          <w:sz w:val="21"/>
          <w:szCs w:val="21"/>
          <w:bdr w:val="none" w:sz="0" w:space="0" w:color="auto" w:frame="1"/>
        </w:rPr>
        <w:br/>
        <w:t>We use ACLs to allow packets from lower security level to higher security level.</w:t>
      </w:r>
    </w:p>
    <w:p w:rsidR="00834C10" w:rsidRPr="00834C10" w:rsidRDefault="00834C10" w:rsidP="00834C10">
      <w:pPr>
        <w:numPr>
          <w:ilvl w:val="0"/>
          <w:numId w:val="1"/>
        </w:numPr>
        <w:ind w:left="0"/>
        <w:textAlignment w:val="baseline"/>
        <w:rPr>
          <w:rFonts w:ascii="Open Sans" w:eastAsia="Times New Roman" w:hAnsi="Open Sans" w:cs="Times New Roman"/>
          <w:color w:val="464241"/>
        </w:rPr>
      </w:pPr>
      <w:r w:rsidRPr="00834C10">
        <w:rPr>
          <w:rFonts w:ascii="Helvetica" w:eastAsia="Times New Roman" w:hAnsi="Helvetica" w:cs="Times New Roman"/>
          <w:b/>
          <w:bCs/>
          <w:color w:val="1D2129"/>
          <w:sz w:val="21"/>
          <w:szCs w:val="21"/>
          <w:u w:val="single"/>
          <w:bdr w:val="none" w:sz="0" w:space="0" w:color="auto" w:frame="1"/>
        </w:rPr>
        <w:t>What is the security level of Inside and Outside Interface by default?</w:t>
      </w:r>
      <w:r w:rsidRPr="00834C10">
        <w:rPr>
          <w:rFonts w:ascii="Helvetica" w:eastAsia="Times New Roman" w:hAnsi="Helvetica" w:cs="Times New Roman"/>
          <w:color w:val="1D2129"/>
          <w:sz w:val="21"/>
          <w:szCs w:val="21"/>
          <w:bdr w:val="none" w:sz="0" w:space="0" w:color="auto" w:frame="1"/>
        </w:rPr>
        <w:br/>
        <w:t>Security Level of Inside interface by default is 100. Security Level of Outside Interface by default is 0.</w:t>
      </w:r>
    </w:p>
    <w:p w:rsidR="00834C10" w:rsidRPr="00834C10" w:rsidRDefault="00834C10" w:rsidP="00834C10">
      <w:pPr>
        <w:numPr>
          <w:ilvl w:val="0"/>
          <w:numId w:val="1"/>
        </w:numPr>
        <w:ind w:left="0"/>
        <w:textAlignment w:val="baseline"/>
        <w:rPr>
          <w:rFonts w:ascii="Open Sans" w:eastAsia="Times New Roman" w:hAnsi="Open Sans" w:cs="Times New Roman"/>
          <w:color w:val="464241"/>
        </w:rPr>
      </w:pPr>
      <w:r w:rsidRPr="00834C10">
        <w:rPr>
          <w:rFonts w:ascii="Helvetica" w:eastAsia="Times New Roman" w:hAnsi="Helvetica" w:cs="Times New Roman"/>
          <w:b/>
          <w:bCs/>
          <w:color w:val="1D2129"/>
          <w:sz w:val="21"/>
          <w:szCs w:val="21"/>
          <w:u w:val="single"/>
          <w:bdr w:val="none" w:sz="0" w:space="0" w:color="auto" w:frame="1"/>
        </w:rPr>
        <w:t>Explain DMZ (Demilitarized Zone)?</w:t>
      </w:r>
      <w:r w:rsidRPr="00834C10">
        <w:rPr>
          <w:rFonts w:ascii="Helvetica" w:eastAsia="Times New Roman" w:hAnsi="Helvetica" w:cs="Times New Roman"/>
          <w:color w:val="1D2129"/>
          <w:sz w:val="21"/>
          <w:szCs w:val="21"/>
          <w:bdr w:val="none" w:sz="0" w:space="0" w:color="auto" w:frame="1"/>
        </w:rPr>
        <w:br/>
        <w:t>If we need some network resources such as a Web server or FTP server to be available to outside users we place these resources on a separate network behind the firewall called a demilitarized zone (DMZ). The firewall allows limited access to the DMZ, but because the DMZ only includes the public servers, an attack there only affects the servers and does not affect the inside network.</w:t>
      </w:r>
    </w:p>
    <w:p w:rsidR="00834C10" w:rsidRPr="00834C10" w:rsidRDefault="00834C10" w:rsidP="00834C10">
      <w:pPr>
        <w:numPr>
          <w:ilvl w:val="0"/>
          <w:numId w:val="1"/>
        </w:numPr>
        <w:ind w:left="0"/>
        <w:textAlignment w:val="baseline"/>
        <w:rPr>
          <w:rFonts w:ascii="Open Sans" w:eastAsia="Times New Roman" w:hAnsi="Open Sans" w:cs="Times New Roman"/>
          <w:color w:val="464241"/>
        </w:rPr>
      </w:pPr>
      <w:r w:rsidRPr="00834C10">
        <w:rPr>
          <w:rFonts w:ascii="Helvetica" w:eastAsia="Times New Roman" w:hAnsi="Helvetica" w:cs="Times New Roman"/>
          <w:b/>
          <w:bCs/>
          <w:color w:val="1D2129"/>
          <w:sz w:val="21"/>
          <w:szCs w:val="21"/>
          <w:u w:val="single"/>
          <w:bdr w:val="none" w:sz="0" w:space="0" w:color="auto" w:frame="1"/>
        </w:rPr>
        <w:t>How does a firewall process a packet?</w:t>
      </w:r>
      <w:r w:rsidRPr="00834C10">
        <w:rPr>
          <w:rFonts w:ascii="Helvetica" w:eastAsia="Times New Roman" w:hAnsi="Helvetica" w:cs="Times New Roman"/>
          <w:color w:val="1D2129"/>
          <w:sz w:val="21"/>
          <w:szCs w:val="21"/>
          <w:bdr w:val="none" w:sz="0" w:space="0" w:color="auto" w:frame="1"/>
        </w:rPr>
        <w:br/>
        <w:t>When a packet is received on the ingress interface, Firewall checks if it matches an existing entry in the connection table. If it does, protocol inspection is carried out on that packet.</w:t>
      </w:r>
      <w:r w:rsidRPr="00834C10">
        <w:rPr>
          <w:rFonts w:ascii="Helvetica" w:eastAsia="Times New Roman" w:hAnsi="Helvetica" w:cs="Times New Roman"/>
          <w:color w:val="1D2129"/>
          <w:sz w:val="21"/>
          <w:szCs w:val="21"/>
          <w:bdr w:val="none" w:sz="0" w:space="0" w:color="auto" w:frame="1"/>
        </w:rPr>
        <w:br/>
        <w:t xml:space="preserve">If it does not match an existing connection and the packet is either a TCP-SYN packet or UDP packet, the packet is subjected to ACL </w:t>
      </w:r>
      <w:proofErr w:type="spellStart"/>
      <w:r w:rsidRPr="00834C10">
        <w:rPr>
          <w:rFonts w:ascii="Helvetica" w:eastAsia="Times New Roman" w:hAnsi="Helvetica" w:cs="Times New Roman"/>
          <w:color w:val="1D2129"/>
          <w:sz w:val="21"/>
          <w:szCs w:val="21"/>
          <w:bdr w:val="none" w:sz="0" w:space="0" w:color="auto" w:frame="1"/>
        </w:rPr>
        <w:t>checks.The</w:t>
      </w:r>
      <w:proofErr w:type="spellEnd"/>
      <w:r w:rsidRPr="00834C10">
        <w:rPr>
          <w:rFonts w:ascii="Helvetica" w:eastAsia="Times New Roman" w:hAnsi="Helvetica" w:cs="Times New Roman"/>
          <w:color w:val="1D2129"/>
          <w:sz w:val="21"/>
          <w:szCs w:val="21"/>
          <w:bdr w:val="none" w:sz="0" w:space="0" w:color="auto" w:frame="1"/>
        </w:rPr>
        <w:t xml:space="preserve"> reason it needs to be a TCP-SYN packet is because a SYN packet is the first packet in the TCP 3-way handshake. Any other TCP packet that isn’t part of an existing connection is likely an attack.</w:t>
      </w:r>
      <w:r w:rsidRPr="00834C10">
        <w:rPr>
          <w:rFonts w:ascii="Helvetica" w:eastAsia="Times New Roman" w:hAnsi="Helvetica" w:cs="Times New Roman"/>
          <w:color w:val="1D2129"/>
          <w:sz w:val="21"/>
          <w:szCs w:val="21"/>
          <w:bdr w:val="none" w:sz="0" w:space="0" w:color="auto" w:frame="1"/>
        </w:rPr>
        <w:br/>
        <w:t>If the packet is allowed by ACLs and is also verified by translation rules, the packet goes through protocol inspection.</w:t>
      </w:r>
      <w:r w:rsidRPr="00834C10">
        <w:rPr>
          <w:rFonts w:ascii="Helvetica" w:eastAsia="Times New Roman" w:hAnsi="Helvetica" w:cs="Times New Roman"/>
          <w:color w:val="1D2129"/>
          <w:sz w:val="21"/>
          <w:szCs w:val="21"/>
          <w:bdr w:val="none" w:sz="0" w:space="0" w:color="auto" w:frame="1"/>
        </w:rPr>
        <w:br/>
      </w:r>
    </w:p>
    <w:p w:rsidR="00834C10" w:rsidRPr="00834C10" w:rsidRDefault="00834C10" w:rsidP="00834C10">
      <w:pPr>
        <w:numPr>
          <w:ilvl w:val="0"/>
          <w:numId w:val="1"/>
        </w:numPr>
        <w:ind w:left="0"/>
        <w:textAlignment w:val="baseline"/>
        <w:rPr>
          <w:rFonts w:ascii="Open Sans" w:eastAsia="Times New Roman" w:hAnsi="Open Sans" w:cs="Times New Roman"/>
          <w:color w:val="464241"/>
        </w:rPr>
      </w:pPr>
      <w:r w:rsidRPr="00834C10">
        <w:rPr>
          <w:rFonts w:ascii="Helvetica" w:eastAsia="Times New Roman" w:hAnsi="Helvetica" w:cs="Times New Roman"/>
          <w:b/>
          <w:bCs/>
          <w:color w:val="1D2129"/>
          <w:sz w:val="21"/>
          <w:szCs w:val="21"/>
          <w:u w:val="single"/>
          <w:bdr w:val="none" w:sz="0" w:space="0" w:color="auto" w:frame="1"/>
        </w:rPr>
        <w:t>What are the values for timeout of TCP session, UDP session, ICMP session?</w:t>
      </w:r>
      <w:r w:rsidRPr="00834C10">
        <w:rPr>
          <w:rFonts w:ascii="Helvetica" w:eastAsia="Times New Roman" w:hAnsi="Helvetica" w:cs="Times New Roman"/>
          <w:color w:val="1D2129"/>
          <w:sz w:val="21"/>
          <w:szCs w:val="21"/>
          <w:bdr w:val="none" w:sz="0" w:space="0" w:color="auto" w:frame="1"/>
        </w:rPr>
        <w:br/>
        <w:t>TCP session – 60 minutes</w:t>
      </w:r>
      <w:r w:rsidRPr="00834C10">
        <w:rPr>
          <w:rFonts w:ascii="Helvetica" w:eastAsia="Times New Roman" w:hAnsi="Helvetica" w:cs="Times New Roman"/>
          <w:color w:val="1D2129"/>
          <w:sz w:val="21"/>
          <w:szCs w:val="21"/>
          <w:bdr w:val="none" w:sz="0" w:space="0" w:color="auto" w:frame="1"/>
        </w:rPr>
        <w:br/>
      </w:r>
      <w:r w:rsidRPr="00834C10">
        <w:rPr>
          <w:rFonts w:ascii="Helvetica" w:eastAsia="Times New Roman" w:hAnsi="Helvetica" w:cs="Times New Roman"/>
          <w:color w:val="1D2129"/>
          <w:sz w:val="21"/>
          <w:szCs w:val="21"/>
          <w:bdr w:val="none" w:sz="0" w:space="0" w:color="auto" w:frame="1"/>
        </w:rPr>
        <w:lastRenderedPageBreak/>
        <w:t>UDP session – 2 minutes</w:t>
      </w:r>
      <w:r w:rsidRPr="00834C10">
        <w:rPr>
          <w:rFonts w:ascii="Helvetica" w:eastAsia="Times New Roman" w:hAnsi="Helvetica" w:cs="Times New Roman"/>
          <w:color w:val="1D2129"/>
          <w:sz w:val="21"/>
          <w:szCs w:val="21"/>
          <w:bdr w:val="none" w:sz="0" w:space="0" w:color="auto" w:frame="1"/>
        </w:rPr>
        <w:br/>
        <w:t>ICMP session – 2 seconds</w:t>
      </w:r>
    </w:p>
    <w:p w:rsidR="00834C10" w:rsidRPr="00834C10" w:rsidRDefault="00834C10" w:rsidP="00834C10">
      <w:pPr>
        <w:numPr>
          <w:ilvl w:val="0"/>
          <w:numId w:val="1"/>
        </w:numPr>
        <w:ind w:left="0"/>
        <w:textAlignment w:val="baseline"/>
        <w:rPr>
          <w:rFonts w:ascii="Open Sans" w:eastAsia="Times New Roman" w:hAnsi="Open Sans" w:cs="Times New Roman"/>
          <w:color w:val="F2F2F2" w:themeColor="background1" w:themeShade="F2"/>
        </w:rPr>
      </w:pPr>
      <w:r w:rsidRPr="00834C10">
        <w:rPr>
          <w:rFonts w:ascii="Helvetica" w:eastAsia="Times New Roman" w:hAnsi="Helvetica" w:cs="Times New Roman"/>
          <w:b/>
          <w:bCs/>
          <w:color w:val="F2F2F2" w:themeColor="background1" w:themeShade="F2"/>
          <w:sz w:val="21"/>
          <w:szCs w:val="21"/>
          <w:u w:val="single"/>
          <w:bdr w:val="none" w:sz="0" w:space="0" w:color="auto" w:frame="1"/>
        </w:rPr>
        <w:t>Explain TCP Flags?</w:t>
      </w:r>
      <w:r w:rsidRPr="00834C10">
        <w:rPr>
          <w:rFonts w:ascii="Helvetica" w:eastAsia="Times New Roman" w:hAnsi="Helvetica" w:cs="Times New Roman"/>
          <w:color w:val="F2F2F2" w:themeColor="background1" w:themeShade="F2"/>
          <w:sz w:val="21"/>
          <w:szCs w:val="21"/>
          <w:bdr w:val="none" w:sz="0" w:space="0" w:color="auto" w:frame="1"/>
        </w:rPr>
        <w:br/>
        <w:t>While troubleshooting TCP connections through the Firewall, the connection flags shown for each TCP connection provide information about the state of TCP connections to the Firewall.</w:t>
      </w:r>
    </w:p>
    <w:p w:rsidR="00834C10" w:rsidRPr="00834C10" w:rsidRDefault="00834C10" w:rsidP="00834C10">
      <w:pPr>
        <w:numPr>
          <w:ilvl w:val="0"/>
          <w:numId w:val="1"/>
        </w:numPr>
        <w:ind w:left="0"/>
        <w:textAlignment w:val="baseline"/>
        <w:rPr>
          <w:rFonts w:ascii="Open Sans" w:eastAsia="Times New Roman" w:hAnsi="Open Sans" w:cs="Times New Roman"/>
          <w:color w:val="464241"/>
        </w:rPr>
      </w:pPr>
      <w:r w:rsidRPr="00834C10">
        <w:rPr>
          <w:rFonts w:ascii="Helvetica" w:eastAsia="Times New Roman" w:hAnsi="Helvetica" w:cs="Times New Roman"/>
          <w:b/>
          <w:bCs/>
          <w:color w:val="1D2129"/>
          <w:sz w:val="21"/>
          <w:szCs w:val="21"/>
          <w:u w:val="single"/>
          <w:bdr w:val="none" w:sz="0" w:space="0" w:color="auto" w:frame="1"/>
        </w:rPr>
        <w:t>What are the different types of ACL in Firewall?</w:t>
      </w:r>
      <w:r w:rsidRPr="00834C10">
        <w:rPr>
          <w:rFonts w:ascii="Helvetica" w:eastAsia="Times New Roman" w:hAnsi="Helvetica" w:cs="Times New Roman"/>
          <w:color w:val="1D2129"/>
          <w:sz w:val="21"/>
          <w:szCs w:val="21"/>
          <w:bdr w:val="none" w:sz="0" w:space="0" w:color="auto" w:frame="1"/>
        </w:rPr>
        <w:br/>
        <w:t>1.Standard ACL</w:t>
      </w:r>
      <w:r w:rsidRPr="00834C10">
        <w:rPr>
          <w:rFonts w:ascii="Helvetica" w:eastAsia="Times New Roman" w:hAnsi="Helvetica" w:cs="Times New Roman"/>
          <w:color w:val="1D2129"/>
          <w:sz w:val="21"/>
          <w:szCs w:val="21"/>
          <w:bdr w:val="none" w:sz="0" w:space="0" w:color="auto" w:frame="1"/>
        </w:rPr>
        <w:br/>
        <w:t>2.Extended ACL</w:t>
      </w:r>
      <w:r w:rsidRPr="00834C10">
        <w:rPr>
          <w:rFonts w:ascii="Helvetica" w:eastAsia="Times New Roman" w:hAnsi="Helvetica" w:cs="Times New Roman"/>
          <w:color w:val="1D2129"/>
          <w:sz w:val="21"/>
          <w:szCs w:val="21"/>
          <w:bdr w:val="none" w:sz="0" w:space="0" w:color="auto" w:frame="1"/>
        </w:rPr>
        <w:br/>
        <w:t>3.Ethertype ACL (Transparent Firewall)</w:t>
      </w:r>
      <w:r w:rsidRPr="00834C10">
        <w:rPr>
          <w:rFonts w:ascii="Helvetica" w:eastAsia="Times New Roman" w:hAnsi="Helvetica" w:cs="Times New Roman"/>
          <w:color w:val="1D2129"/>
          <w:sz w:val="21"/>
          <w:szCs w:val="21"/>
          <w:bdr w:val="none" w:sz="0" w:space="0" w:color="auto" w:frame="1"/>
        </w:rPr>
        <w:br/>
        <w:t>4.Webtype ACL (SSL VPN)</w:t>
      </w:r>
    </w:p>
    <w:p w:rsidR="00834C10" w:rsidRPr="00834C10" w:rsidRDefault="00834C10" w:rsidP="00834C10">
      <w:pPr>
        <w:numPr>
          <w:ilvl w:val="0"/>
          <w:numId w:val="1"/>
        </w:numPr>
        <w:ind w:left="0"/>
        <w:textAlignment w:val="baseline"/>
        <w:rPr>
          <w:rFonts w:ascii="Open Sans" w:eastAsia="Times New Roman" w:hAnsi="Open Sans" w:cs="Times New Roman"/>
          <w:color w:val="464241"/>
        </w:rPr>
      </w:pPr>
      <w:r w:rsidRPr="00834C10">
        <w:rPr>
          <w:rFonts w:ascii="Helvetica" w:eastAsia="Times New Roman" w:hAnsi="Helvetica" w:cs="Times New Roman"/>
          <w:b/>
          <w:bCs/>
          <w:color w:val="1D2129"/>
          <w:sz w:val="21"/>
          <w:szCs w:val="21"/>
          <w:u w:val="single"/>
          <w:bdr w:val="none" w:sz="0" w:space="0" w:color="auto" w:frame="1"/>
        </w:rPr>
        <w:t xml:space="preserve">What is </w:t>
      </w:r>
      <w:proofErr w:type="spellStart"/>
      <w:r w:rsidRPr="00834C10">
        <w:rPr>
          <w:rFonts w:ascii="Helvetica" w:eastAsia="Times New Roman" w:hAnsi="Helvetica" w:cs="Times New Roman"/>
          <w:b/>
          <w:bCs/>
          <w:color w:val="1D2129"/>
          <w:sz w:val="21"/>
          <w:szCs w:val="21"/>
          <w:u w:val="single"/>
          <w:bdr w:val="none" w:sz="0" w:space="0" w:color="auto" w:frame="1"/>
        </w:rPr>
        <w:t>Tranparent</w:t>
      </w:r>
      <w:proofErr w:type="spellEnd"/>
      <w:r w:rsidRPr="00834C10">
        <w:rPr>
          <w:rFonts w:ascii="Helvetica" w:eastAsia="Times New Roman" w:hAnsi="Helvetica" w:cs="Times New Roman"/>
          <w:b/>
          <w:bCs/>
          <w:color w:val="1D2129"/>
          <w:sz w:val="21"/>
          <w:szCs w:val="21"/>
          <w:u w:val="single"/>
          <w:bdr w:val="none" w:sz="0" w:space="0" w:color="auto" w:frame="1"/>
        </w:rPr>
        <w:t xml:space="preserve"> Firewall?</w:t>
      </w:r>
      <w:r w:rsidRPr="00834C10">
        <w:rPr>
          <w:rFonts w:ascii="Helvetica" w:eastAsia="Times New Roman" w:hAnsi="Helvetica" w:cs="Times New Roman"/>
          <w:color w:val="1D2129"/>
          <w:sz w:val="21"/>
          <w:szCs w:val="21"/>
          <w:bdr w:val="none" w:sz="0" w:space="0" w:color="auto" w:frame="1"/>
        </w:rPr>
        <w:br/>
        <w:t>In Transparent Mode, Firewall acts as a Layer 2 device like a bridge or switch and forwards ethernet frames based on destination mac-address.</w:t>
      </w:r>
    </w:p>
    <w:p w:rsidR="00834C10" w:rsidRPr="00834C10" w:rsidRDefault="00834C10" w:rsidP="00834C10">
      <w:pPr>
        <w:numPr>
          <w:ilvl w:val="0"/>
          <w:numId w:val="1"/>
        </w:numPr>
        <w:ind w:left="0"/>
        <w:textAlignment w:val="baseline"/>
        <w:rPr>
          <w:rFonts w:ascii="Open Sans" w:eastAsia="Times New Roman" w:hAnsi="Open Sans" w:cs="Times New Roman"/>
          <w:color w:val="464241"/>
        </w:rPr>
      </w:pPr>
      <w:r w:rsidRPr="00834C10">
        <w:rPr>
          <w:rFonts w:ascii="Helvetica" w:eastAsia="Times New Roman" w:hAnsi="Helvetica" w:cs="Times New Roman"/>
          <w:b/>
          <w:bCs/>
          <w:color w:val="1D2129"/>
          <w:sz w:val="21"/>
          <w:szCs w:val="21"/>
          <w:u w:val="single"/>
          <w:bdr w:val="none" w:sz="0" w:space="0" w:color="auto" w:frame="1"/>
        </w:rPr>
        <w:t>What is the need of Transparent Firewall?</w:t>
      </w:r>
      <w:r w:rsidRPr="00834C10">
        <w:rPr>
          <w:rFonts w:ascii="Helvetica" w:eastAsia="Times New Roman" w:hAnsi="Helvetica" w:cs="Times New Roman"/>
          <w:color w:val="1D2129"/>
          <w:sz w:val="21"/>
          <w:szCs w:val="21"/>
          <w:bdr w:val="none" w:sz="0" w:space="0" w:color="auto" w:frame="1"/>
        </w:rPr>
        <w:br/>
        <w:t>If we want to deploy a new firewall into an existing network it can be a complicated process due to various issues like IP address reconfiguration, network topology changes, current firewall etc. We can easily insert a transparent firewall in an existing segment and control traffic between two sides without having to readdress or reconfigure the devices.</w:t>
      </w:r>
    </w:p>
    <w:p w:rsidR="00834C10" w:rsidRPr="00834C10" w:rsidRDefault="00834C10" w:rsidP="00834C10">
      <w:pPr>
        <w:numPr>
          <w:ilvl w:val="0"/>
          <w:numId w:val="1"/>
        </w:numPr>
        <w:ind w:left="0"/>
        <w:textAlignment w:val="baseline"/>
        <w:rPr>
          <w:rFonts w:ascii="Open Sans" w:eastAsia="Times New Roman" w:hAnsi="Open Sans" w:cs="Times New Roman"/>
          <w:color w:val="464241"/>
        </w:rPr>
      </w:pPr>
      <w:r w:rsidRPr="00834C10">
        <w:rPr>
          <w:rFonts w:ascii="Helvetica" w:eastAsia="Times New Roman" w:hAnsi="Helvetica" w:cs="Times New Roman"/>
          <w:b/>
          <w:bCs/>
          <w:color w:val="1D2129"/>
          <w:sz w:val="21"/>
          <w:szCs w:val="21"/>
          <w:u w:val="single"/>
          <w:bdr w:val="none" w:sz="0" w:space="0" w:color="auto" w:frame="1"/>
        </w:rPr>
        <w:t>Explain Ether-Type ACL?</w:t>
      </w:r>
      <w:r w:rsidRPr="00834C10">
        <w:rPr>
          <w:rFonts w:ascii="Helvetica" w:eastAsia="Times New Roman" w:hAnsi="Helvetica" w:cs="Times New Roman"/>
          <w:color w:val="1D2129"/>
          <w:sz w:val="21"/>
          <w:szCs w:val="21"/>
          <w:bdr w:val="none" w:sz="0" w:space="0" w:color="auto" w:frame="1"/>
        </w:rPr>
        <w:br/>
        <w:t xml:space="preserve">In Transparent mode, unlike TCP/IP traffic for which security levels are used to permit or deny traffic all non-IP traffic is denied by default. We create Ether-Type ACL to allow NON-IP traffic. We can control traffic like BPDU, IPX </w:t>
      </w:r>
      <w:proofErr w:type="spellStart"/>
      <w:r w:rsidRPr="00834C10">
        <w:rPr>
          <w:rFonts w:ascii="Helvetica" w:eastAsia="Times New Roman" w:hAnsi="Helvetica" w:cs="Times New Roman"/>
          <w:color w:val="1D2129"/>
          <w:sz w:val="21"/>
          <w:szCs w:val="21"/>
          <w:bdr w:val="none" w:sz="0" w:space="0" w:color="auto" w:frame="1"/>
        </w:rPr>
        <w:t>etc</w:t>
      </w:r>
      <w:proofErr w:type="spellEnd"/>
      <w:r w:rsidRPr="00834C10">
        <w:rPr>
          <w:rFonts w:ascii="Helvetica" w:eastAsia="Times New Roman" w:hAnsi="Helvetica" w:cs="Times New Roman"/>
          <w:color w:val="1D2129"/>
          <w:sz w:val="21"/>
          <w:szCs w:val="21"/>
          <w:bdr w:val="none" w:sz="0" w:space="0" w:color="auto" w:frame="1"/>
        </w:rPr>
        <w:t xml:space="preserve"> with Ether-Type ACL.</w:t>
      </w:r>
    </w:p>
    <w:p w:rsidR="00834C10" w:rsidRPr="00834C10" w:rsidRDefault="00834C10" w:rsidP="00834C10">
      <w:pPr>
        <w:numPr>
          <w:ilvl w:val="0"/>
          <w:numId w:val="1"/>
        </w:numPr>
        <w:ind w:left="0"/>
        <w:textAlignment w:val="baseline"/>
        <w:rPr>
          <w:rFonts w:ascii="Open Sans" w:eastAsia="Times New Roman" w:hAnsi="Open Sans" w:cs="Times New Roman"/>
          <w:color w:val="464241"/>
        </w:rPr>
      </w:pPr>
      <w:r w:rsidRPr="00834C10">
        <w:rPr>
          <w:rFonts w:ascii="Helvetica" w:eastAsia="Times New Roman" w:hAnsi="Helvetica" w:cs="Times New Roman"/>
          <w:b/>
          <w:bCs/>
          <w:color w:val="1D2129"/>
          <w:sz w:val="21"/>
          <w:szCs w:val="21"/>
          <w:u w:val="single"/>
          <w:bdr w:val="none" w:sz="0" w:space="0" w:color="auto" w:frame="1"/>
        </w:rPr>
        <w:t>What is Policy NAT?</w:t>
      </w:r>
      <w:r w:rsidRPr="00834C10">
        <w:rPr>
          <w:rFonts w:ascii="Helvetica" w:eastAsia="Times New Roman" w:hAnsi="Helvetica" w:cs="Times New Roman"/>
          <w:color w:val="1D2129"/>
          <w:sz w:val="21"/>
          <w:szCs w:val="21"/>
          <w:bdr w:val="none" w:sz="0" w:space="0" w:color="auto" w:frame="1"/>
        </w:rPr>
        <w:br/>
        <w:t>Policy NAT allows you to NAT by specifying both the source and destination addresses in an extended access list. We can also optionally specify the source and destination ports. Regular NAT can only consider the source addresses, not the destination address .</w:t>
      </w:r>
      <w:r w:rsidRPr="00834C10">
        <w:rPr>
          <w:rFonts w:ascii="Helvetica" w:eastAsia="Times New Roman" w:hAnsi="Helvetica" w:cs="Times New Roman"/>
          <w:color w:val="1D2129"/>
          <w:sz w:val="21"/>
          <w:szCs w:val="21"/>
          <w:bdr w:val="none" w:sz="0" w:space="0" w:color="auto" w:frame="1"/>
        </w:rPr>
        <w:br/>
        <w:t>In Static NAT it is called as Static Policy NAT.</w:t>
      </w:r>
      <w:r w:rsidRPr="00834C10">
        <w:rPr>
          <w:rFonts w:ascii="Helvetica" w:eastAsia="Times New Roman" w:hAnsi="Helvetica" w:cs="Times New Roman"/>
          <w:color w:val="1D2129"/>
          <w:sz w:val="21"/>
          <w:szCs w:val="21"/>
          <w:bdr w:val="none" w:sz="0" w:space="0" w:color="auto" w:frame="1"/>
        </w:rPr>
        <w:br/>
        <w:t>In Dynamic NAT it is called as Dynamic Policy NAT.</w:t>
      </w:r>
    </w:p>
    <w:p w:rsidR="00834C10" w:rsidRPr="00834C10" w:rsidRDefault="00834C10" w:rsidP="00834C10">
      <w:pPr>
        <w:numPr>
          <w:ilvl w:val="0"/>
          <w:numId w:val="1"/>
        </w:numPr>
        <w:ind w:left="0"/>
        <w:textAlignment w:val="baseline"/>
        <w:rPr>
          <w:rFonts w:ascii="Open Sans" w:eastAsia="Times New Roman" w:hAnsi="Open Sans" w:cs="Times New Roman"/>
          <w:color w:val="464241"/>
        </w:rPr>
      </w:pPr>
      <w:r w:rsidRPr="00834C10">
        <w:rPr>
          <w:rFonts w:ascii="Helvetica" w:eastAsia="Times New Roman" w:hAnsi="Helvetica" w:cs="Times New Roman"/>
          <w:b/>
          <w:bCs/>
          <w:color w:val="1D2129"/>
          <w:sz w:val="21"/>
          <w:szCs w:val="21"/>
          <w:u w:val="single"/>
          <w:bdr w:val="none" w:sz="0" w:space="0" w:color="auto" w:frame="1"/>
        </w:rPr>
        <w:t>Give the order of preference between different types of NAT?</w:t>
      </w:r>
      <w:r w:rsidRPr="00834C10">
        <w:rPr>
          <w:rFonts w:ascii="Helvetica" w:eastAsia="Times New Roman" w:hAnsi="Helvetica" w:cs="Times New Roman"/>
          <w:color w:val="1D2129"/>
          <w:sz w:val="21"/>
          <w:szCs w:val="21"/>
          <w:bdr w:val="none" w:sz="0" w:space="0" w:color="auto" w:frame="1"/>
        </w:rPr>
        <w:br/>
        <w:t>1.Nat exemption.</w:t>
      </w:r>
      <w:r w:rsidRPr="00834C10">
        <w:rPr>
          <w:rFonts w:ascii="Helvetica" w:eastAsia="Times New Roman" w:hAnsi="Helvetica" w:cs="Times New Roman"/>
          <w:color w:val="1D2129"/>
          <w:sz w:val="21"/>
          <w:szCs w:val="21"/>
          <w:bdr w:val="none" w:sz="0" w:space="0" w:color="auto" w:frame="1"/>
        </w:rPr>
        <w:br/>
        <w:t xml:space="preserve">2.Existing translation in </w:t>
      </w:r>
      <w:proofErr w:type="spellStart"/>
      <w:r w:rsidRPr="00834C10">
        <w:rPr>
          <w:rFonts w:ascii="Helvetica" w:eastAsia="Times New Roman" w:hAnsi="Helvetica" w:cs="Times New Roman"/>
          <w:color w:val="1D2129"/>
          <w:sz w:val="21"/>
          <w:szCs w:val="21"/>
          <w:bdr w:val="none" w:sz="0" w:space="0" w:color="auto" w:frame="1"/>
        </w:rPr>
        <w:t>Xlate</w:t>
      </w:r>
      <w:proofErr w:type="spellEnd"/>
      <w:r w:rsidRPr="00834C10">
        <w:rPr>
          <w:rFonts w:ascii="Helvetica" w:eastAsia="Times New Roman" w:hAnsi="Helvetica" w:cs="Times New Roman"/>
          <w:color w:val="1D2129"/>
          <w:sz w:val="21"/>
          <w:szCs w:val="21"/>
          <w:bdr w:val="none" w:sz="0" w:space="0" w:color="auto" w:frame="1"/>
        </w:rPr>
        <w:t>.</w:t>
      </w:r>
      <w:r w:rsidRPr="00834C10">
        <w:rPr>
          <w:rFonts w:ascii="Helvetica" w:eastAsia="Times New Roman" w:hAnsi="Helvetica" w:cs="Times New Roman"/>
          <w:color w:val="1D2129"/>
          <w:sz w:val="21"/>
          <w:szCs w:val="21"/>
          <w:bdr w:val="none" w:sz="0" w:space="0" w:color="auto" w:frame="1"/>
        </w:rPr>
        <w:br/>
        <w:t>3.Static NAT</w:t>
      </w:r>
      <w:r w:rsidRPr="00834C10">
        <w:rPr>
          <w:rFonts w:ascii="Helvetica" w:eastAsia="Times New Roman" w:hAnsi="Helvetica" w:cs="Times New Roman"/>
          <w:color w:val="1D2129"/>
          <w:sz w:val="21"/>
          <w:szCs w:val="21"/>
          <w:bdr w:val="none" w:sz="0" w:space="0" w:color="auto" w:frame="1"/>
        </w:rPr>
        <w:br/>
        <w:t>– Static Identity NAT</w:t>
      </w:r>
      <w:r w:rsidRPr="00834C10">
        <w:rPr>
          <w:rFonts w:ascii="Helvetica" w:eastAsia="Times New Roman" w:hAnsi="Helvetica" w:cs="Times New Roman"/>
          <w:color w:val="1D2129"/>
          <w:sz w:val="21"/>
          <w:szCs w:val="21"/>
          <w:bdr w:val="none" w:sz="0" w:space="0" w:color="auto" w:frame="1"/>
        </w:rPr>
        <w:br/>
        <w:t>– Static Policy NAT</w:t>
      </w:r>
      <w:r w:rsidRPr="00834C10">
        <w:rPr>
          <w:rFonts w:ascii="Helvetica" w:eastAsia="Times New Roman" w:hAnsi="Helvetica" w:cs="Times New Roman"/>
          <w:color w:val="1D2129"/>
          <w:sz w:val="21"/>
          <w:szCs w:val="21"/>
          <w:bdr w:val="none" w:sz="0" w:space="0" w:color="auto" w:frame="1"/>
        </w:rPr>
        <w:br/>
        <w:t>– Static NAT</w:t>
      </w:r>
      <w:r w:rsidRPr="00834C10">
        <w:rPr>
          <w:rFonts w:ascii="Helvetica" w:eastAsia="Times New Roman" w:hAnsi="Helvetica" w:cs="Times New Roman"/>
          <w:color w:val="1D2129"/>
          <w:sz w:val="21"/>
          <w:szCs w:val="21"/>
          <w:bdr w:val="none" w:sz="0" w:space="0" w:color="auto" w:frame="1"/>
        </w:rPr>
        <w:br/>
        <w:t>– Static PAT</w:t>
      </w:r>
      <w:r w:rsidRPr="00834C10">
        <w:rPr>
          <w:rFonts w:ascii="Helvetica" w:eastAsia="Times New Roman" w:hAnsi="Helvetica" w:cs="Times New Roman"/>
          <w:color w:val="1D2129"/>
          <w:sz w:val="21"/>
          <w:szCs w:val="21"/>
          <w:bdr w:val="none" w:sz="0" w:space="0" w:color="auto" w:frame="1"/>
        </w:rPr>
        <w:br/>
        <w:t>4.Dynamic NAT</w:t>
      </w:r>
      <w:r w:rsidRPr="00834C10">
        <w:rPr>
          <w:rFonts w:ascii="Helvetica" w:eastAsia="Times New Roman" w:hAnsi="Helvetica" w:cs="Times New Roman"/>
          <w:color w:val="1D2129"/>
          <w:sz w:val="21"/>
          <w:szCs w:val="21"/>
          <w:bdr w:val="none" w:sz="0" w:space="0" w:color="auto" w:frame="1"/>
        </w:rPr>
        <w:br/>
        <w:t>– NAT Zero</w:t>
      </w:r>
      <w:r w:rsidRPr="00834C10">
        <w:rPr>
          <w:rFonts w:ascii="Helvetica" w:eastAsia="Times New Roman" w:hAnsi="Helvetica" w:cs="Times New Roman"/>
          <w:color w:val="1D2129"/>
          <w:sz w:val="21"/>
          <w:szCs w:val="21"/>
          <w:bdr w:val="none" w:sz="0" w:space="0" w:color="auto" w:frame="1"/>
        </w:rPr>
        <w:br/>
        <w:t>– Dynamic Policy NAT</w:t>
      </w:r>
      <w:r w:rsidRPr="00834C10">
        <w:rPr>
          <w:rFonts w:ascii="Helvetica" w:eastAsia="Times New Roman" w:hAnsi="Helvetica" w:cs="Times New Roman"/>
          <w:color w:val="1D2129"/>
          <w:sz w:val="21"/>
          <w:szCs w:val="21"/>
          <w:bdr w:val="none" w:sz="0" w:space="0" w:color="auto" w:frame="1"/>
        </w:rPr>
        <w:br/>
        <w:t>– Dynamic NAT</w:t>
      </w:r>
      <w:r w:rsidRPr="00834C10">
        <w:rPr>
          <w:rFonts w:ascii="Helvetica" w:eastAsia="Times New Roman" w:hAnsi="Helvetica" w:cs="Times New Roman"/>
          <w:color w:val="1D2129"/>
          <w:sz w:val="21"/>
          <w:szCs w:val="21"/>
          <w:bdr w:val="none" w:sz="0" w:space="0" w:color="auto" w:frame="1"/>
        </w:rPr>
        <w:br/>
        <w:t>– Dynamic PAT</w:t>
      </w:r>
    </w:p>
    <w:p w:rsidR="00834C10" w:rsidRPr="00834C10" w:rsidRDefault="00834C10" w:rsidP="00834C10">
      <w:pPr>
        <w:numPr>
          <w:ilvl w:val="0"/>
          <w:numId w:val="1"/>
        </w:numPr>
        <w:ind w:left="0"/>
        <w:textAlignment w:val="baseline"/>
        <w:rPr>
          <w:rFonts w:ascii="Open Sans" w:eastAsia="Times New Roman" w:hAnsi="Open Sans" w:cs="Times New Roman"/>
          <w:color w:val="464241"/>
        </w:rPr>
      </w:pPr>
      <w:r w:rsidRPr="00834C10">
        <w:rPr>
          <w:rFonts w:ascii="Helvetica" w:eastAsia="Times New Roman" w:hAnsi="Helvetica" w:cs="Times New Roman"/>
          <w:b/>
          <w:bCs/>
          <w:color w:val="1D2129"/>
          <w:sz w:val="21"/>
          <w:szCs w:val="21"/>
          <w:u w:val="single"/>
          <w:bdr w:val="none" w:sz="0" w:space="0" w:color="auto" w:frame="1"/>
        </w:rPr>
        <w:t>What is the difference between Auto NAT &amp; Manual NAT?</w:t>
      </w:r>
      <w:r w:rsidRPr="00834C10">
        <w:rPr>
          <w:rFonts w:ascii="Helvetica" w:eastAsia="Times New Roman" w:hAnsi="Helvetica" w:cs="Times New Roman"/>
          <w:color w:val="1D2129"/>
          <w:sz w:val="21"/>
          <w:szCs w:val="21"/>
          <w:bdr w:val="none" w:sz="0" w:space="0" w:color="auto" w:frame="1"/>
        </w:rPr>
        <w:br/>
        <w:t>Auto NAT (Network Object NAT) – It only considers the source address while performing NAT. So, Auto NAT is only used for Static or Dynamic NAT. Auto NAT is configured within an object.</w:t>
      </w:r>
      <w:r w:rsidRPr="00834C10">
        <w:rPr>
          <w:rFonts w:ascii="Helvetica" w:eastAsia="Times New Roman" w:hAnsi="Helvetica" w:cs="Times New Roman"/>
          <w:color w:val="1D2129"/>
          <w:sz w:val="21"/>
          <w:szCs w:val="21"/>
          <w:bdr w:val="none" w:sz="0" w:space="0" w:color="auto" w:frame="1"/>
        </w:rPr>
        <w:br/>
        <w:t>Manual NAT (Twice NAT) – Manual NAT considers either only the source address or the source and destination address while performing NAT. It can be used for almost all types of NAT like NAT exempt, policy NAT etc.</w:t>
      </w:r>
      <w:r w:rsidRPr="00834C10">
        <w:rPr>
          <w:rFonts w:ascii="Helvetica" w:eastAsia="Times New Roman" w:hAnsi="Helvetica" w:cs="Times New Roman"/>
          <w:color w:val="1D2129"/>
          <w:sz w:val="21"/>
          <w:szCs w:val="21"/>
          <w:bdr w:val="none" w:sz="0" w:space="0" w:color="auto" w:frame="1"/>
        </w:rPr>
        <w:br/>
        <w:t>Unlike Auto NAT that is configured within an object, Manual NAT is configured directly from the global configuration mode.</w:t>
      </w:r>
    </w:p>
    <w:p w:rsidR="00834C10" w:rsidRPr="00834C10" w:rsidRDefault="00834C10" w:rsidP="00834C10">
      <w:pPr>
        <w:numPr>
          <w:ilvl w:val="0"/>
          <w:numId w:val="1"/>
        </w:numPr>
        <w:ind w:left="0"/>
        <w:textAlignment w:val="baseline"/>
        <w:rPr>
          <w:rFonts w:ascii="Open Sans" w:eastAsia="Times New Roman" w:hAnsi="Open Sans" w:cs="Times New Roman"/>
          <w:color w:val="464241"/>
        </w:rPr>
      </w:pPr>
      <w:r w:rsidRPr="00834C10">
        <w:rPr>
          <w:rFonts w:ascii="Helvetica" w:eastAsia="Times New Roman" w:hAnsi="Helvetica" w:cs="Times New Roman"/>
          <w:b/>
          <w:bCs/>
          <w:color w:val="1D2129"/>
          <w:sz w:val="21"/>
          <w:szCs w:val="21"/>
          <w:u w:val="single"/>
          <w:bdr w:val="none" w:sz="0" w:space="0" w:color="auto" w:frame="1"/>
        </w:rPr>
        <w:t>Give NAT Order in terms of Auto NAT &amp; Manual NAT?</w:t>
      </w:r>
      <w:r w:rsidRPr="00834C10">
        <w:rPr>
          <w:rFonts w:ascii="Helvetica" w:eastAsia="Times New Roman" w:hAnsi="Helvetica" w:cs="Times New Roman"/>
          <w:color w:val="1D2129"/>
          <w:sz w:val="21"/>
          <w:szCs w:val="21"/>
          <w:bdr w:val="none" w:sz="0" w:space="0" w:color="auto" w:frame="1"/>
        </w:rPr>
        <w:br/>
        <w:t>NAT is ordered in 3 sections.</w:t>
      </w:r>
      <w:r w:rsidRPr="00834C10">
        <w:rPr>
          <w:rFonts w:ascii="Helvetica" w:eastAsia="Times New Roman" w:hAnsi="Helvetica" w:cs="Times New Roman"/>
          <w:color w:val="1D2129"/>
          <w:sz w:val="21"/>
          <w:szCs w:val="21"/>
          <w:bdr w:val="none" w:sz="0" w:space="0" w:color="auto" w:frame="1"/>
        </w:rPr>
        <w:br/>
      </w:r>
      <w:r w:rsidRPr="00834C10">
        <w:rPr>
          <w:rFonts w:ascii="Helvetica" w:eastAsia="Times New Roman" w:hAnsi="Helvetica" w:cs="Times New Roman"/>
          <w:color w:val="1D2129"/>
          <w:sz w:val="21"/>
          <w:szCs w:val="21"/>
          <w:bdr w:val="none" w:sz="0" w:space="0" w:color="auto" w:frame="1"/>
        </w:rPr>
        <w:lastRenderedPageBreak/>
        <w:t>Section 1 – Manual NAT</w:t>
      </w:r>
      <w:r w:rsidRPr="00834C10">
        <w:rPr>
          <w:rFonts w:ascii="Helvetica" w:eastAsia="Times New Roman" w:hAnsi="Helvetica" w:cs="Times New Roman"/>
          <w:color w:val="1D2129"/>
          <w:sz w:val="21"/>
          <w:szCs w:val="21"/>
          <w:bdr w:val="none" w:sz="0" w:space="0" w:color="auto" w:frame="1"/>
        </w:rPr>
        <w:br/>
        <w:t>Section 2 – Auto NAT</w:t>
      </w:r>
      <w:r w:rsidRPr="00834C10">
        <w:rPr>
          <w:rFonts w:ascii="Helvetica" w:eastAsia="Times New Roman" w:hAnsi="Helvetica" w:cs="Times New Roman"/>
          <w:color w:val="1D2129"/>
          <w:sz w:val="21"/>
          <w:szCs w:val="21"/>
          <w:bdr w:val="none" w:sz="0" w:space="0" w:color="auto" w:frame="1"/>
        </w:rPr>
        <w:br/>
        <w:t>Section 3 – Manual Nat After-Auto</w:t>
      </w:r>
    </w:p>
    <w:p w:rsidR="00834C10" w:rsidRPr="00834C10" w:rsidRDefault="00834C10" w:rsidP="00834C10">
      <w:pPr>
        <w:textAlignment w:val="baseline"/>
        <w:rPr>
          <w:rFonts w:ascii="Open Sans" w:eastAsia="Times New Roman" w:hAnsi="Open Sans" w:cs="Times New Roman"/>
          <w:color w:val="464241"/>
        </w:rPr>
      </w:pPr>
    </w:p>
    <w:p w:rsidR="00834C10" w:rsidRDefault="00787900">
      <w:r w:rsidRPr="00787900">
        <w:drawing>
          <wp:inline distT="0" distB="0" distL="0" distR="0" wp14:anchorId="002C5CB8" wp14:editId="30515F13">
            <wp:extent cx="5943600" cy="51041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5104130"/>
                    </a:xfrm>
                    <a:prstGeom prst="rect">
                      <a:avLst/>
                    </a:prstGeom>
                  </pic:spPr>
                </pic:pic>
              </a:graphicData>
            </a:graphic>
          </wp:inline>
        </w:drawing>
      </w:r>
    </w:p>
    <w:p w:rsidR="00787900" w:rsidRDefault="00787900">
      <w:r w:rsidRPr="00787900">
        <w:lastRenderedPageBreak/>
        <w:drawing>
          <wp:inline distT="0" distB="0" distL="0" distR="0" wp14:anchorId="243715FB" wp14:editId="101F5C4C">
            <wp:extent cx="5943600" cy="5403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403215"/>
                    </a:xfrm>
                    <a:prstGeom prst="rect">
                      <a:avLst/>
                    </a:prstGeom>
                  </pic:spPr>
                </pic:pic>
              </a:graphicData>
            </a:graphic>
          </wp:inline>
        </w:drawing>
      </w:r>
    </w:p>
    <w:p w:rsidR="00787900" w:rsidRDefault="00787900">
      <w:r w:rsidRPr="00787900">
        <w:lastRenderedPageBreak/>
        <w:drawing>
          <wp:inline distT="0" distB="0" distL="0" distR="0" wp14:anchorId="42419DED" wp14:editId="40C143E9">
            <wp:extent cx="5943600" cy="51536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153660"/>
                    </a:xfrm>
                    <a:prstGeom prst="rect">
                      <a:avLst/>
                    </a:prstGeom>
                  </pic:spPr>
                </pic:pic>
              </a:graphicData>
            </a:graphic>
          </wp:inline>
        </w:drawing>
      </w:r>
    </w:p>
    <w:p w:rsidR="00787900" w:rsidRDefault="00787900">
      <w:r w:rsidRPr="00787900">
        <w:lastRenderedPageBreak/>
        <w:drawing>
          <wp:inline distT="0" distB="0" distL="0" distR="0" wp14:anchorId="3ED4822A" wp14:editId="448BA911">
            <wp:extent cx="5943600" cy="45389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538980"/>
                    </a:xfrm>
                    <a:prstGeom prst="rect">
                      <a:avLst/>
                    </a:prstGeom>
                  </pic:spPr>
                </pic:pic>
              </a:graphicData>
            </a:graphic>
          </wp:inline>
        </w:drawing>
      </w:r>
    </w:p>
    <w:p w:rsidR="00787900" w:rsidRDefault="00787900">
      <w:r w:rsidRPr="00787900">
        <w:drawing>
          <wp:inline distT="0" distB="0" distL="0" distR="0" wp14:anchorId="5BDD3180" wp14:editId="3A294A14">
            <wp:extent cx="5943600" cy="15074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07490"/>
                    </a:xfrm>
                    <a:prstGeom prst="rect">
                      <a:avLst/>
                    </a:prstGeom>
                  </pic:spPr>
                </pic:pic>
              </a:graphicData>
            </a:graphic>
          </wp:inline>
        </w:drawing>
      </w:r>
    </w:p>
    <w:p w:rsidR="00787900" w:rsidRDefault="00787900">
      <w:r w:rsidRPr="00787900">
        <w:lastRenderedPageBreak/>
        <w:drawing>
          <wp:inline distT="0" distB="0" distL="0" distR="0" wp14:anchorId="2C7B1102" wp14:editId="745F025C">
            <wp:extent cx="5943600" cy="4930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930140"/>
                    </a:xfrm>
                    <a:prstGeom prst="rect">
                      <a:avLst/>
                    </a:prstGeom>
                  </pic:spPr>
                </pic:pic>
              </a:graphicData>
            </a:graphic>
          </wp:inline>
        </w:drawing>
      </w:r>
    </w:p>
    <w:p w:rsidR="00787900" w:rsidRDefault="00787900">
      <w:r w:rsidRPr="00787900">
        <w:lastRenderedPageBreak/>
        <w:drawing>
          <wp:inline distT="0" distB="0" distL="0" distR="0" wp14:anchorId="6D3008EC" wp14:editId="2CD1D7A6">
            <wp:extent cx="5943600" cy="52031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203190"/>
                    </a:xfrm>
                    <a:prstGeom prst="rect">
                      <a:avLst/>
                    </a:prstGeom>
                  </pic:spPr>
                </pic:pic>
              </a:graphicData>
            </a:graphic>
          </wp:inline>
        </w:drawing>
      </w:r>
    </w:p>
    <w:p w:rsidR="00787900" w:rsidRDefault="00787900">
      <w:r w:rsidRPr="00787900">
        <w:lastRenderedPageBreak/>
        <w:drawing>
          <wp:inline distT="0" distB="0" distL="0" distR="0" wp14:anchorId="64D285FC" wp14:editId="5279095C">
            <wp:extent cx="5943600" cy="47739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73930"/>
                    </a:xfrm>
                    <a:prstGeom prst="rect">
                      <a:avLst/>
                    </a:prstGeom>
                  </pic:spPr>
                </pic:pic>
              </a:graphicData>
            </a:graphic>
          </wp:inline>
        </w:drawing>
      </w:r>
    </w:p>
    <w:p w:rsidR="00787900" w:rsidRDefault="00787900">
      <w:r w:rsidRPr="00787900">
        <w:drawing>
          <wp:inline distT="0" distB="0" distL="0" distR="0" wp14:anchorId="499CF126" wp14:editId="689B6A0A">
            <wp:extent cx="5943600" cy="3380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80740"/>
                    </a:xfrm>
                    <a:prstGeom prst="rect">
                      <a:avLst/>
                    </a:prstGeom>
                  </pic:spPr>
                </pic:pic>
              </a:graphicData>
            </a:graphic>
          </wp:inline>
        </w:drawing>
      </w:r>
    </w:p>
    <w:p w:rsidR="00787900" w:rsidRDefault="00787900">
      <w:r w:rsidRPr="00787900">
        <w:lastRenderedPageBreak/>
        <w:drawing>
          <wp:inline distT="0" distB="0" distL="0" distR="0" wp14:anchorId="1465F9A6" wp14:editId="49AA908C">
            <wp:extent cx="5943600" cy="4885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885055"/>
                    </a:xfrm>
                    <a:prstGeom prst="rect">
                      <a:avLst/>
                    </a:prstGeom>
                  </pic:spPr>
                </pic:pic>
              </a:graphicData>
            </a:graphic>
          </wp:inline>
        </w:drawing>
      </w:r>
      <w:bookmarkStart w:id="0" w:name="_GoBack"/>
      <w:bookmarkEnd w:id="0"/>
    </w:p>
    <w:sectPr w:rsidR="00787900" w:rsidSect="00472A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Open Sans">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B600641"/>
    <w:multiLevelType w:val="multilevel"/>
    <w:tmpl w:val="49641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C10"/>
    <w:rsid w:val="00472AE8"/>
    <w:rsid w:val="00787900"/>
    <w:rsid w:val="00834C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B928C8"/>
  <w15:chartTrackingRefBased/>
  <w15:docId w15:val="{D7028BDC-E60F-0C43-A27F-2AF39FC03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834C10"/>
    <w:rPr>
      <w:b/>
      <w:bCs/>
    </w:rPr>
  </w:style>
  <w:style w:type="character" w:styleId="Emphasis">
    <w:name w:val="Emphasis"/>
    <w:basedOn w:val="DefaultParagraphFont"/>
    <w:uiPriority w:val="20"/>
    <w:qFormat/>
    <w:rsid w:val="00834C10"/>
    <w:rPr>
      <w:i/>
      <w:iCs/>
    </w:rPr>
  </w:style>
  <w:style w:type="paragraph" w:styleId="BalloonText">
    <w:name w:val="Balloon Text"/>
    <w:basedOn w:val="Normal"/>
    <w:link w:val="BalloonTextChar"/>
    <w:uiPriority w:val="99"/>
    <w:semiHidden/>
    <w:unhideWhenUsed/>
    <w:rsid w:val="0078790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8790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8050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fontTable" Target="fontTable.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10</Pages>
  <Words>866</Words>
  <Characters>4941</Characters>
  <Application>Microsoft Office Word</Application>
  <DocSecurity>0</DocSecurity>
  <Lines>41</Lines>
  <Paragraphs>11</Paragraphs>
  <ScaleCrop>false</ScaleCrop>
  <Company/>
  <LinksUpToDate>false</LinksUpToDate>
  <CharactersWithSpaces>5796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Maheshwari, Saurabh</dc:creator>
  <cp:keywords/>
  <dc:description/>
  <cp:lastModifiedBy>Maheshwari, Saurabh</cp:lastModifiedBy>
  <cp:revision>2</cp:revision>
  <dcterms:created xsi:type="dcterms:W3CDTF">2019-03-31T18:19:00Z</dcterms:created>
  <dcterms:modified xsi:type="dcterms:W3CDTF">2019-04-01T05:44:00Z</dcterms:modified>
</cp:coreProperties>
</file>